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4A400C" w14:textId="77777777" w:rsidR="00D300C9" w:rsidRPr="00182C23" w:rsidRDefault="00D300C9" w:rsidP="00D300C9">
      <w:pPr>
        <w:rPr>
          <w:color w:val="auto"/>
          <w:sz w:val="24"/>
          <w:szCs w:val="24"/>
        </w:rPr>
      </w:pPr>
    </w:p>
    <w:p w14:paraId="130B8D2B" w14:textId="77777777" w:rsidR="00525F34" w:rsidRPr="00182C23" w:rsidRDefault="00525F34" w:rsidP="00182C23">
      <w:pPr>
        <w:pStyle w:val="Heading1"/>
        <w:rPr>
          <w:color w:val="auto"/>
        </w:rPr>
      </w:pPr>
      <w:r w:rsidRPr="00182C23">
        <w:t>Forsyth Fund: Grant Application Form - Individual (Form 2)</w:t>
      </w:r>
    </w:p>
    <w:p w14:paraId="3D33727A" w14:textId="77777777" w:rsidR="00525F34" w:rsidRPr="00182C23" w:rsidRDefault="00525F34" w:rsidP="00525F34">
      <w:pPr>
        <w:spacing w:after="120"/>
        <w:rPr>
          <w:rFonts w:cs="Arial"/>
          <w:b/>
          <w:sz w:val="24"/>
          <w:szCs w:val="24"/>
        </w:rPr>
      </w:pPr>
      <w:r w:rsidRPr="00182C23">
        <w:rPr>
          <w:rFonts w:cs="Arial"/>
          <w:b/>
          <w:sz w:val="24"/>
          <w:szCs w:val="24"/>
        </w:rPr>
        <w:t xml:space="preserve">For items of equipment costing $200 or less (excluding GST) </w:t>
      </w:r>
    </w:p>
    <w:p w14:paraId="79BB9393" w14:textId="77777777" w:rsidR="00525F34" w:rsidRPr="00182C23" w:rsidRDefault="00525F34" w:rsidP="00182C23">
      <w:pPr>
        <w:pStyle w:val="Heading2"/>
      </w:pPr>
      <w:r w:rsidRPr="00182C23">
        <w:t xml:space="preserve">Purpose: </w:t>
      </w:r>
    </w:p>
    <w:p w14:paraId="2C1965C4" w14:textId="77777777" w:rsidR="00525F34" w:rsidRPr="00182C23" w:rsidRDefault="00525F34" w:rsidP="00525F34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 w:rsidRPr="00182C23">
        <w:rPr>
          <w:rFonts w:cs="Arial"/>
          <w:sz w:val="24"/>
          <w:szCs w:val="24"/>
        </w:rPr>
        <w:t>To offer financial assistance for the enhancement of potential and independence of clients of Blind Low Vision NZ.</w:t>
      </w:r>
    </w:p>
    <w:p w14:paraId="6561D150" w14:textId="77777777" w:rsidR="00525F34" w:rsidRPr="00182C23" w:rsidRDefault="00525F34" w:rsidP="00525F34">
      <w:pPr>
        <w:rPr>
          <w:rFonts w:cs="Arial"/>
          <w:sz w:val="24"/>
          <w:szCs w:val="24"/>
        </w:rPr>
      </w:pPr>
    </w:p>
    <w:p w14:paraId="74A7E458" w14:textId="77777777" w:rsidR="00525F34" w:rsidRPr="00182C23" w:rsidRDefault="00525F34" w:rsidP="00182C23">
      <w:pPr>
        <w:pStyle w:val="Heading2"/>
      </w:pPr>
      <w:r w:rsidRPr="00182C23">
        <w:t>Criteria for an Individual:</w:t>
      </w:r>
    </w:p>
    <w:p w14:paraId="67EFEE97" w14:textId="77777777" w:rsidR="00525F34" w:rsidRPr="00182C23" w:rsidRDefault="00525F34" w:rsidP="00525F34">
      <w:pPr>
        <w:pStyle w:val="ListParagraph"/>
        <w:numPr>
          <w:ilvl w:val="0"/>
          <w:numId w:val="1"/>
        </w:numPr>
        <w:spacing w:line="240" w:lineRule="auto"/>
        <w:rPr>
          <w:rFonts w:cs="Arial"/>
          <w:sz w:val="24"/>
          <w:szCs w:val="24"/>
        </w:rPr>
      </w:pPr>
      <w:r w:rsidRPr="00182C23">
        <w:rPr>
          <w:rFonts w:cs="Arial"/>
          <w:sz w:val="24"/>
          <w:szCs w:val="24"/>
        </w:rPr>
        <w:t>Registered client of Blind Low Vision NZ who lives within the boundaries of the Waikato Regional Council or the Waikato District Health Board.</w:t>
      </w:r>
    </w:p>
    <w:p w14:paraId="7AA102F9" w14:textId="77777777" w:rsidR="00525F34" w:rsidRPr="00182C23" w:rsidRDefault="00525F34" w:rsidP="00525F34">
      <w:pPr>
        <w:spacing w:line="240" w:lineRule="auto"/>
        <w:rPr>
          <w:rFonts w:cs="Arial"/>
          <w:sz w:val="24"/>
          <w:szCs w:val="24"/>
        </w:rPr>
      </w:pPr>
    </w:p>
    <w:p w14:paraId="0DFC0EC9" w14:textId="77777777" w:rsidR="00525F34" w:rsidRPr="00182C23" w:rsidRDefault="00525F34" w:rsidP="00182C23">
      <w:pPr>
        <w:pStyle w:val="Heading2"/>
      </w:pPr>
      <w:r w:rsidRPr="00182C23">
        <w:t>Applications will be accepted at any time and will be considered on receipt.</w:t>
      </w:r>
    </w:p>
    <w:p w14:paraId="19CFE01B" w14:textId="77777777" w:rsidR="00525F34" w:rsidRPr="00182C23" w:rsidRDefault="00525F34" w:rsidP="00525F34">
      <w:pPr>
        <w:spacing w:line="240" w:lineRule="auto"/>
        <w:rPr>
          <w:rFonts w:cs="Arial"/>
          <w:sz w:val="24"/>
          <w:szCs w:val="24"/>
        </w:rPr>
      </w:pPr>
    </w:p>
    <w:p w14:paraId="56D5304B" w14:textId="77777777" w:rsidR="00525F34" w:rsidRPr="00182C23" w:rsidRDefault="00525F34" w:rsidP="00525F34">
      <w:pPr>
        <w:rPr>
          <w:rFonts w:cs="Arial"/>
          <w:sz w:val="24"/>
          <w:szCs w:val="24"/>
        </w:rPr>
      </w:pPr>
      <w:r w:rsidRPr="00182C23">
        <w:rPr>
          <w:rFonts w:cs="Arial"/>
          <w:bCs/>
          <w:sz w:val="24"/>
          <w:szCs w:val="24"/>
        </w:rPr>
        <w:t>Amount</w:t>
      </w:r>
      <w:r w:rsidRPr="00182C23">
        <w:rPr>
          <w:rFonts w:cs="Arial"/>
          <w:sz w:val="24"/>
          <w:szCs w:val="24"/>
        </w:rPr>
        <w:t xml:space="preserve"> applied for (GST excluded):</w:t>
      </w:r>
    </w:p>
    <w:p w14:paraId="4BAA87D6" w14:textId="77777777" w:rsidR="00525F34" w:rsidRPr="00182C23" w:rsidRDefault="00525F34" w:rsidP="00525F34">
      <w:pPr>
        <w:rPr>
          <w:rFonts w:cs="Arial"/>
          <w:sz w:val="24"/>
          <w:szCs w:val="24"/>
        </w:rPr>
      </w:pPr>
      <w:r w:rsidRPr="00182C23">
        <w:rPr>
          <w:rFonts w:cs="Arial"/>
          <w:bCs/>
          <w:sz w:val="24"/>
          <w:szCs w:val="24"/>
        </w:rPr>
        <w:t>Provide</w:t>
      </w:r>
      <w:r w:rsidRPr="00182C23">
        <w:rPr>
          <w:rFonts w:cs="Arial"/>
          <w:sz w:val="24"/>
          <w:szCs w:val="24"/>
        </w:rPr>
        <w:t xml:space="preserve"> details of the equipment:</w:t>
      </w:r>
    </w:p>
    <w:p w14:paraId="6829E75E" w14:textId="77777777" w:rsidR="00525F34" w:rsidRPr="00182C23" w:rsidRDefault="00525F34" w:rsidP="00525F34">
      <w:pPr>
        <w:rPr>
          <w:rFonts w:cs="Arial"/>
          <w:sz w:val="24"/>
          <w:szCs w:val="24"/>
        </w:rPr>
      </w:pPr>
      <w:r w:rsidRPr="00182C23">
        <w:rPr>
          <w:rFonts w:cs="Arial"/>
          <w:sz w:val="24"/>
          <w:szCs w:val="24"/>
        </w:rPr>
        <w:t>Name of Individual:</w:t>
      </w:r>
      <w:bookmarkStart w:id="0" w:name="_GoBack"/>
      <w:bookmarkEnd w:id="0"/>
    </w:p>
    <w:p w14:paraId="2A9DFE0E" w14:textId="77777777" w:rsidR="00525F34" w:rsidRPr="00182C23" w:rsidRDefault="00525F34" w:rsidP="00525F34">
      <w:pPr>
        <w:rPr>
          <w:rFonts w:cs="Arial"/>
          <w:sz w:val="24"/>
          <w:szCs w:val="24"/>
        </w:rPr>
      </w:pPr>
      <w:r w:rsidRPr="00182C23">
        <w:rPr>
          <w:rFonts w:cs="Arial"/>
          <w:sz w:val="24"/>
          <w:szCs w:val="24"/>
        </w:rPr>
        <w:t>Client Number:</w:t>
      </w:r>
    </w:p>
    <w:p w14:paraId="0A283110" w14:textId="77777777" w:rsidR="00525F34" w:rsidRPr="00182C23" w:rsidRDefault="00525F34" w:rsidP="00525F34">
      <w:pPr>
        <w:rPr>
          <w:rFonts w:cs="Arial"/>
          <w:sz w:val="24"/>
          <w:szCs w:val="24"/>
        </w:rPr>
      </w:pPr>
      <w:r w:rsidRPr="00182C23">
        <w:rPr>
          <w:rFonts w:cs="Arial"/>
          <w:sz w:val="24"/>
          <w:szCs w:val="24"/>
        </w:rPr>
        <w:t>Address:</w:t>
      </w:r>
    </w:p>
    <w:p w14:paraId="42EEDB59" w14:textId="77777777" w:rsidR="00525F34" w:rsidRPr="00182C23" w:rsidRDefault="00525F34" w:rsidP="00525F34">
      <w:pPr>
        <w:spacing w:after="180"/>
        <w:rPr>
          <w:rFonts w:cs="Arial"/>
          <w:sz w:val="24"/>
          <w:szCs w:val="24"/>
        </w:rPr>
      </w:pPr>
      <w:r w:rsidRPr="00182C23">
        <w:rPr>
          <w:rFonts w:cs="Arial"/>
          <w:sz w:val="24"/>
          <w:szCs w:val="24"/>
        </w:rPr>
        <w:t>Phone Number:</w:t>
      </w:r>
    </w:p>
    <w:p w14:paraId="6061C96F" w14:textId="77777777" w:rsidR="00525F34" w:rsidRPr="00182C23" w:rsidRDefault="00525F34" w:rsidP="00525F34">
      <w:pPr>
        <w:spacing w:after="180"/>
        <w:rPr>
          <w:rFonts w:cs="Arial"/>
          <w:sz w:val="24"/>
          <w:szCs w:val="24"/>
        </w:rPr>
      </w:pPr>
      <w:r w:rsidRPr="00182C23">
        <w:rPr>
          <w:rFonts w:cs="Arial"/>
          <w:sz w:val="24"/>
          <w:szCs w:val="24"/>
        </w:rPr>
        <w:t>Email:</w:t>
      </w:r>
    </w:p>
    <w:p w14:paraId="22799AF1" w14:textId="77777777" w:rsidR="00525F34" w:rsidRPr="00182C23" w:rsidRDefault="00525F34" w:rsidP="00525F34">
      <w:pPr>
        <w:spacing w:after="160"/>
        <w:rPr>
          <w:rFonts w:cs="Arial"/>
          <w:sz w:val="24"/>
          <w:szCs w:val="24"/>
        </w:rPr>
      </w:pPr>
      <w:r w:rsidRPr="00182C23">
        <w:rPr>
          <w:rFonts w:cs="Arial"/>
          <w:bCs/>
          <w:sz w:val="24"/>
          <w:szCs w:val="24"/>
        </w:rPr>
        <w:t>Delivery Address</w:t>
      </w:r>
      <w:r w:rsidRPr="00182C23">
        <w:rPr>
          <w:rFonts w:cs="Arial"/>
          <w:sz w:val="24"/>
          <w:szCs w:val="24"/>
        </w:rPr>
        <w:t>, if different from above:</w:t>
      </w:r>
    </w:p>
    <w:p w14:paraId="2E39CD71" w14:textId="77777777" w:rsidR="00525F34" w:rsidRPr="00182C23" w:rsidRDefault="00525F34" w:rsidP="00525F34">
      <w:pPr>
        <w:spacing w:after="100"/>
        <w:rPr>
          <w:rFonts w:cs="Arial"/>
          <w:sz w:val="24"/>
          <w:szCs w:val="24"/>
        </w:rPr>
      </w:pPr>
      <w:r w:rsidRPr="00182C23">
        <w:rPr>
          <w:rFonts w:cs="Arial"/>
          <w:bCs/>
          <w:sz w:val="24"/>
          <w:szCs w:val="24"/>
        </w:rPr>
        <w:t>Contact Referrer</w:t>
      </w:r>
      <w:r w:rsidRPr="00182C23">
        <w:rPr>
          <w:rFonts w:cs="Arial"/>
          <w:sz w:val="24"/>
          <w:szCs w:val="24"/>
        </w:rPr>
        <w:t xml:space="preserve"> (name and relationship/position held):</w:t>
      </w:r>
    </w:p>
    <w:p w14:paraId="7A8B433C" w14:textId="77777777" w:rsidR="00525F34" w:rsidRPr="00182C23" w:rsidRDefault="00525F34" w:rsidP="00525F34">
      <w:pPr>
        <w:spacing w:after="60"/>
        <w:rPr>
          <w:rFonts w:cs="Arial"/>
          <w:sz w:val="24"/>
          <w:szCs w:val="24"/>
        </w:rPr>
      </w:pPr>
      <w:r w:rsidRPr="00182C23">
        <w:rPr>
          <w:rFonts w:cs="Arial"/>
          <w:b/>
          <w:sz w:val="24"/>
          <w:szCs w:val="24"/>
        </w:rPr>
        <w:t>As applicant, I</w:t>
      </w:r>
      <w:r w:rsidRPr="00182C23">
        <w:rPr>
          <w:rFonts w:cs="Arial"/>
          <w:sz w:val="24"/>
          <w:szCs w:val="24"/>
        </w:rPr>
        <w:t xml:space="preserve"> (insert name)</w:t>
      </w:r>
    </w:p>
    <w:p w14:paraId="4B9F572C" w14:textId="77777777" w:rsidR="00525F34" w:rsidRPr="00182C23" w:rsidRDefault="00525F34" w:rsidP="00525F34">
      <w:pPr>
        <w:pStyle w:val="ListParagraph"/>
        <w:numPr>
          <w:ilvl w:val="0"/>
          <w:numId w:val="2"/>
        </w:numPr>
        <w:ind w:left="426"/>
        <w:rPr>
          <w:rFonts w:cs="Arial"/>
          <w:sz w:val="24"/>
          <w:szCs w:val="24"/>
        </w:rPr>
      </w:pPr>
      <w:r w:rsidRPr="00182C23">
        <w:rPr>
          <w:rFonts w:cs="Arial"/>
          <w:sz w:val="24"/>
          <w:szCs w:val="24"/>
        </w:rPr>
        <w:t>Certify that the information supplied is true and correct</w:t>
      </w:r>
    </w:p>
    <w:p w14:paraId="3AE00EEC" w14:textId="77777777" w:rsidR="00525F34" w:rsidRPr="00182C23" w:rsidRDefault="00525F34" w:rsidP="00525F34">
      <w:pPr>
        <w:pStyle w:val="ListParagraph"/>
        <w:numPr>
          <w:ilvl w:val="0"/>
          <w:numId w:val="3"/>
        </w:numPr>
        <w:tabs>
          <w:tab w:val="left" w:pos="2160"/>
          <w:tab w:val="left" w:pos="3240"/>
          <w:tab w:val="left" w:pos="4500"/>
        </w:tabs>
        <w:spacing w:after="120" w:line="240" w:lineRule="auto"/>
        <w:ind w:left="426" w:hanging="349"/>
        <w:rPr>
          <w:rFonts w:cs="Arial"/>
          <w:sz w:val="24"/>
          <w:szCs w:val="24"/>
        </w:rPr>
      </w:pPr>
      <w:r w:rsidRPr="00182C23">
        <w:rPr>
          <w:rFonts w:cs="Arial"/>
          <w:sz w:val="24"/>
          <w:szCs w:val="24"/>
        </w:rPr>
        <w:t>Agree that any grant will be used for the purposes specified only, unless otherwise agreed by the Waikato Regional Committee.</w:t>
      </w:r>
    </w:p>
    <w:p w14:paraId="40A948B4" w14:textId="77777777" w:rsidR="00525F34" w:rsidRPr="00182C23" w:rsidRDefault="00525F34" w:rsidP="00525F34">
      <w:pPr>
        <w:pStyle w:val="ListParagraph"/>
        <w:tabs>
          <w:tab w:val="left" w:pos="2160"/>
          <w:tab w:val="left" w:pos="3240"/>
          <w:tab w:val="left" w:pos="4500"/>
        </w:tabs>
        <w:spacing w:line="240" w:lineRule="auto"/>
        <w:ind w:left="426"/>
        <w:rPr>
          <w:rFonts w:cs="Arial"/>
          <w:sz w:val="24"/>
          <w:szCs w:val="24"/>
        </w:rPr>
      </w:pPr>
    </w:p>
    <w:p w14:paraId="3956FA7B" w14:textId="77777777" w:rsidR="00525F34" w:rsidRPr="00182C23" w:rsidRDefault="00525F34" w:rsidP="00525F34">
      <w:pPr>
        <w:tabs>
          <w:tab w:val="left" w:pos="5940"/>
          <w:tab w:val="left" w:leader="dot" w:pos="9180"/>
        </w:tabs>
        <w:spacing w:after="120"/>
        <w:rPr>
          <w:rFonts w:cs="Arial"/>
          <w:sz w:val="24"/>
          <w:szCs w:val="24"/>
        </w:rPr>
      </w:pPr>
      <w:r w:rsidRPr="00182C23">
        <w:rPr>
          <w:rFonts w:cs="Arial"/>
          <w:b/>
          <w:bCs/>
          <w:sz w:val="24"/>
          <w:szCs w:val="24"/>
        </w:rPr>
        <w:t>Signature</w:t>
      </w:r>
      <w:r w:rsidRPr="00182C23">
        <w:rPr>
          <w:rFonts w:cs="Arial"/>
          <w:sz w:val="24"/>
          <w:szCs w:val="24"/>
        </w:rPr>
        <w:t xml:space="preserve"> </w:t>
      </w:r>
      <w:r w:rsidRPr="00182C23">
        <w:rPr>
          <w:rFonts w:cs="Arial"/>
          <w:b/>
          <w:sz w:val="24"/>
          <w:szCs w:val="24"/>
        </w:rPr>
        <w:t>or electronic signature:</w:t>
      </w:r>
    </w:p>
    <w:p w14:paraId="58D41966" w14:textId="77777777" w:rsidR="00525F34" w:rsidRPr="00182C23" w:rsidRDefault="00525F34" w:rsidP="00525F34">
      <w:pPr>
        <w:tabs>
          <w:tab w:val="left" w:pos="5940"/>
          <w:tab w:val="left" w:leader="dot" w:pos="9180"/>
        </w:tabs>
        <w:spacing w:after="60"/>
        <w:rPr>
          <w:rFonts w:cs="Arial"/>
          <w:sz w:val="24"/>
          <w:szCs w:val="24"/>
        </w:rPr>
      </w:pPr>
      <w:r w:rsidRPr="00182C23">
        <w:rPr>
          <w:rFonts w:cs="Arial"/>
          <w:b/>
          <w:sz w:val="24"/>
          <w:szCs w:val="24"/>
        </w:rPr>
        <w:t xml:space="preserve">Date: </w:t>
      </w:r>
    </w:p>
    <w:p w14:paraId="5BDF3A4A" w14:textId="77777777" w:rsidR="00525F34" w:rsidRPr="00182C23" w:rsidRDefault="00525F34" w:rsidP="00525F34">
      <w:pPr>
        <w:tabs>
          <w:tab w:val="left" w:leader="dot" w:pos="2160"/>
          <w:tab w:val="left" w:leader="dot" w:pos="5220"/>
          <w:tab w:val="left" w:pos="5940"/>
          <w:tab w:val="left" w:leader="dot" w:pos="8505"/>
        </w:tabs>
        <w:ind w:right="-613"/>
        <w:rPr>
          <w:rFonts w:cs="Arial"/>
          <w:sz w:val="24"/>
          <w:szCs w:val="24"/>
        </w:rPr>
      </w:pPr>
      <w:r w:rsidRPr="00182C23">
        <w:rPr>
          <w:rFonts w:cs="Arial"/>
          <w:sz w:val="24"/>
          <w:szCs w:val="24"/>
        </w:rPr>
        <w:t xml:space="preserve">Send in Word format, as an email attachment, to </w:t>
      </w:r>
      <w:hyperlink r:id="rId7" w:history="1">
        <w:r w:rsidRPr="00182C23">
          <w:rPr>
            <w:rStyle w:val="Hyperlink"/>
            <w:rFonts w:cs="Arial"/>
            <w:color w:val="auto"/>
            <w:sz w:val="24"/>
            <w:szCs w:val="24"/>
          </w:rPr>
          <w:t>forsythfund@blindlowvision.org.nz</w:t>
        </w:r>
      </w:hyperlink>
    </w:p>
    <w:p w14:paraId="1DCC19BA" w14:textId="77777777" w:rsidR="00525F34" w:rsidRPr="00182C23" w:rsidRDefault="00525F34" w:rsidP="00525F34">
      <w:pPr>
        <w:tabs>
          <w:tab w:val="left" w:leader="dot" w:pos="2160"/>
          <w:tab w:val="left" w:leader="dot" w:pos="5220"/>
          <w:tab w:val="left" w:pos="5940"/>
          <w:tab w:val="left" w:leader="dot" w:pos="8505"/>
        </w:tabs>
        <w:ind w:right="-613"/>
        <w:rPr>
          <w:rFonts w:cs="Arial"/>
          <w:sz w:val="24"/>
          <w:szCs w:val="24"/>
        </w:rPr>
      </w:pPr>
      <w:r w:rsidRPr="00182C23">
        <w:rPr>
          <w:rFonts w:cs="Arial"/>
          <w:sz w:val="24"/>
          <w:szCs w:val="24"/>
        </w:rPr>
        <w:t>or post the signed hard copy to Waikato Regional Committee, Blind Low Vision NZ,</w:t>
      </w:r>
    </w:p>
    <w:p w14:paraId="3A03BD2D" w14:textId="77777777" w:rsidR="00525F34" w:rsidRPr="00182C23" w:rsidRDefault="00525F34" w:rsidP="00525F34">
      <w:pPr>
        <w:tabs>
          <w:tab w:val="left" w:leader="dot" w:pos="2160"/>
          <w:tab w:val="left" w:leader="dot" w:pos="5220"/>
          <w:tab w:val="left" w:pos="5940"/>
          <w:tab w:val="left" w:leader="dot" w:pos="8505"/>
        </w:tabs>
        <w:ind w:right="-613"/>
        <w:rPr>
          <w:rFonts w:cs="Arial"/>
          <w:sz w:val="24"/>
          <w:szCs w:val="24"/>
        </w:rPr>
      </w:pPr>
      <w:r w:rsidRPr="00182C23">
        <w:rPr>
          <w:rFonts w:cs="Arial"/>
          <w:sz w:val="24"/>
          <w:szCs w:val="24"/>
        </w:rPr>
        <w:t>PO Box 854, Waikato Mail Centre, Hamilton 3240.</w:t>
      </w:r>
    </w:p>
    <w:p w14:paraId="3C7D4190" w14:textId="77777777" w:rsidR="00525F34" w:rsidRPr="00182C23" w:rsidRDefault="00525F34" w:rsidP="00525F34">
      <w:pPr>
        <w:tabs>
          <w:tab w:val="left" w:leader="dot" w:pos="2160"/>
          <w:tab w:val="left" w:leader="dot" w:pos="5220"/>
          <w:tab w:val="left" w:pos="5940"/>
          <w:tab w:val="left" w:leader="dot" w:pos="8505"/>
        </w:tabs>
        <w:ind w:right="-613"/>
        <w:rPr>
          <w:rFonts w:cs="Arial"/>
          <w:sz w:val="24"/>
          <w:szCs w:val="24"/>
        </w:rPr>
      </w:pPr>
      <w:r w:rsidRPr="00182C23">
        <w:rPr>
          <w:rFonts w:cs="Arial"/>
          <w:sz w:val="24"/>
          <w:szCs w:val="24"/>
        </w:rPr>
        <w:t>______________________________________________________________________________________________________</w:t>
      </w:r>
    </w:p>
    <w:p w14:paraId="2C48FF77" w14:textId="77777777" w:rsidR="00525F34" w:rsidRPr="00182C23" w:rsidRDefault="00525F34" w:rsidP="00525F34">
      <w:pPr>
        <w:tabs>
          <w:tab w:val="left" w:leader="dot" w:pos="2160"/>
          <w:tab w:val="left" w:leader="dot" w:pos="5220"/>
          <w:tab w:val="left" w:pos="5940"/>
          <w:tab w:val="left" w:leader="dot" w:pos="8505"/>
        </w:tabs>
        <w:ind w:right="-613"/>
        <w:rPr>
          <w:rFonts w:cs="Arial"/>
          <w:b/>
          <w:bCs/>
          <w:sz w:val="24"/>
          <w:szCs w:val="24"/>
        </w:rPr>
      </w:pPr>
      <w:r w:rsidRPr="00182C23">
        <w:rPr>
          <w:rFonts w:cs="Arial"/>
          <w:b/>
          <w:bCs/>
          <w:sz w:val="24"/>
          <w:szCs w:val="24"/>
        </w:rPr>
        <w:t>Office use only</w:t>
      </w:r>
    </w:p>
    <w:p w14:paraId="077D3D05" w14:textId="77777777" w:rsidR="00525F34" w:rsidRPr="00182C23" w:rsidRDefault="00525F34" w:rsidP="00525F34">
      <w:pPr>
        <w:tabs>
          <w:tab w:val="left" w:leader="dot" w:pos="2160"/>
          <w:tab w:val="left" w:pos="3969"/>
          <w:tab w:val="left" w:pos="6804"/>
        </w:tabs>
        <w:ind w:right="-613"/>
        <w:rPr>
          <w:rFonts w:cs="Arial"/>
          <w:sz w:val="24"/>
          <w:szCs w:val="24"/>
        </w:rPr>
      </w:pPr>
      <w:r w:rsidRPr="00182C23">
        <w:rPr>
          <w:rFonts w:cs="Arial"/>
          <w:sz w:val="24"/>
          <w:szCs w:val="24"/>
        </w:rPr>
        <w:t>Application number:</w:t>
      </w:r>
      <w:r w:rsidRPr="00182C23">
        <w:rPr>
          <w:rFonts w:cs="Arial"/>
          <w:sz w:val="24"/>
          <w:szCs w:val="24"/>
        </w:rPr>
        <w:tab/>
      </w:r>
      <w:r w:rsidRPr="00182C23">
        <w:rPr>
          <w:rFonts w:cs="Arial"/>
          <w:sz w:val="24"/>
          <w:szCs w:val="24"/>
        </w:rPr>
        <w:tab/>
        <w:t>Date received:</w:t>
      </w:r>
      <w:r w:rsidRPr="00182C23">
        <w:rPr>
          <w:rFonts w:cs="Arial"/>
          <w:sz w:val="24"/>
          <w:szCs w:val="24"/>
        </w:rPr>
        <w:tab/>
        <w:t>Verify client number:</w:t>
      </w:r>
    </w:p>
    <w:p w14:paraId="6A9A928D" w14:textId="77777777" w:rsidR="00525F34" w:rsidRPr="00182C23" w:rsidRDefault="00525F34" w:rsidP="00525F34">
      <w:pPr>
        <w:pBdr>
          <w:bottom w:val="single" w:sz="4" w:space="1" w:color="auto"/>
        </w:pBdr>
        <w:tabs>
          <w:tab w:val="left" w:leader="dot" w:pos="2160"/>
          <w:tab w:val="left" w:leader="dot" w:pos="5220"/>
          <w:tab w:val="left" w:pos="6804"/>
        </w:tabs>
        <w:spacing w:after="40"/>
        <w:ind w:right="566"/>
        <w:rPr>
          <w:rFonts w:cs="Arial"/>
          <w:sz w:val="24"/>
          <w:szCs w:val="24"/>
        </w:rPr>
      </w:pPr>
      <w:r w:rsidRPr="00182C23">
        <w:rPr>
          <w:rFonts w:cs="Arial"/>
          <w:sz w:val="24"/>
          <w:szCs w:val="24"/>
        </w:rPr>
        <w:t xml:space="preserve">Verify client’s address is within Forsyth Fund Area:                               Decision: </w:t>
      </w:r>
    </w:p>
    <w:p w14:paraId="0489E577" w14:textId="3934B510" w:rsidR="004D6E9E" w:rsidRPr="00182C23" w:rsidRDefault="004D6E9E" w:rsidP="00F93E43">
      <w:pPr>
        <w:pStyle w:val="NoSpacing"/>
        <w:rPr>
          <w:rFonts w:cs="Arial"/>
          <w:color w:val="auto"/>
          <w:sz w:val="24"/>
          <w:szCs w:val="24"/>
        </w:rPr>
      </w:pPr>
    </w:p>
    <w:p w14:paraId="3612EE72" w14:textId="77777777" w:rsidR="004D6E9E" w:rsidRPr="00182C23" w:rsidRDefault="004D6E9E" w:rsidP="00F93E43">
      <w:pPr>
        <w:pStyle w:val="NoSpacing"/>
        <w:rPr>
          <w:rFonts w:cs="Arial"/>
          <w:color w:val="auto"/>
          <w:sz w:val="24"/>
          <w:szCs w:val="24"/>
        </w:rPr>
      </w:pPr>
    </w:p>
    <w:sectPr w:rsidR="004D6E9E" w:rsidRPr="00182C23" w:rsidSect="00F93E43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440" w:right="1127" w:bottom="2269" w:left="1276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42CF19" w14:textId="77777777" w:rsidR="008C4646" w:rsidRDefault="008C4646" w:rsidP="00AA6EB4">
      <w:pPr>
        <w:spacing w:line="240" w:lineRule="auto"/>
      </w:pPr>
      <w:r>
        <w:separator/>
      </w:r>
    </w:p>
  </w:endnote>
  <w:endnote w:type="continuationSeparator" w:id="0">
    <w:p w14:paraId="794639FC" w14:textId="77777777" w:rsidR="008C4646" w:rsidRDefault="008C4646" w:rsidP="00AA6E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GSMinchoE">
    <w:altName w:val="HGS明朝E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inionPro-Regular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 Rounded M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438B8B" w14:textId="4BCE3326" w:rsidR="00814CB0" w:rsidRPr="00AA6EB4" w:rsidRDefault="00E7648D" w:rsidP="00814CB0">
    <w:pPr>
      <w:pStyle w:val="Footer"/>
      <w:ind w:left="-1276" w:right="-1127"/>
      <w:rPr>
        <w:rFonts w:ascii="Arial Rounded MT" w:hAnsi="Arial Rounded MT" w:cs="Arial"/>
        <w:color w:val="297FD5" w:themeColor="accent2"/>
      </w:rPr>
    </w:pPr>
    <w:r>
      <w:rPr>
        <w:rFonts w:ascii="Arial Rounded MT" w:hAnsi="Arial Rounded MT" w:cs="Arial"/>
        <w:noProof/>
        <w:color w:val="297FD5" w:themeColor="accent2"/>
        <w:lang w:eastAsia="en-NZ"/>
      </w:rPr>
      <w:drawing>
        <wp:inline distT="0" distB="0" distL="0" distR="0" wp14:anchorId="408D193D" wp14:editId="7F42070A">
          <wp:extent cx="7619959" cy="1447152"/>
          <wp:effectExtent l="0" t="0" r="635" b="127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J008636 BLIN Digital Letterhead Update GD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19959" cy="14471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F58CCC" w14:textId="42BF3520" w:rsidR="00F93E43" w:rsidRDefault="00F93E43" w:rsidP="00F93E43">
    <w:pPr>
      <w:pStyle w:val="Footer"/>
      <w:ind w:left="-1276"/>
    </w:pPr>
    <w:r>
      <w:rPr>
        <w:rFonts w:ascii="Arial Rounded MT" w:hAnsi="Arial Rounded MT" w:cs="Arial"/>
        <w:noProof/>
        <w:color w:val="297FD5" w:themeColor="accent2"/>
        <w:lang w:eastAsia="en-NZ"/>
      </w:rPr>
      <w:drawing>
        <wp:inline distT="0" distB="0" distL="0" distR="0" wp14:anchorId="3C65E4BE" wp14:editId="09AD5857">
          <wp:extent cx="7679975" cy="1458549"/>
          <wp:effectExtent l="0" t="0" r="0" b="254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J008636 BLIN Digital Letterhead Update GD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79975" cy="14585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2BDD6C" w14:textId="77777777" w:rsidR="008C4646" w:rsidRDefault="008C4646" w:rsidP="00AA6EB4">
      <w:pPr>
        <w:spacing w:line="240" w:lineRule="auto"/>
      </w:pPr>
      <w:r>
        <w:separator/>
      </w:r>
    </w:p>
  </w:footnote>
  <w:footnote w:type="continuationSeparator" w:id="0">
    <w:p w14:paraId="232D46E2" w14:textId="77777777" w:rsidR="008C4646" w:rsidRDefault="008C4646" w:rsidP="00AA6EB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8A9E8E" w14:textId="32FA142E" w:rsidR="00814CB0" w:rsidRDefault="00814CB0" w:rsidP="00814CB0">
    <w:pPr>
      <w:pStyle w:val="Header"/>
      <w:ind w:left="-127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D265C8" w14:textId="3EE4EC39" w:rsidR="00F93E43" w:rsidRDefault="00F93E43" w:rsidP="00F93E43">
    <w:pPr>
      <w:pStyle w:val="Header"/>
      <w:ind w:left="-1276"/>
    </w:pPr>
    <w:r>
      <w:rPr>
        <w:noProof/>
        <w:lang w:eastAsia="en-NZ"/>
      </w:rPr>
      <w:drawing>
        <wp:inline distT="0" distB="0" distL="0" distR="0" wp14:anchorId="6F47136E" wp14:editId="28F69AB6">
          <wp:extent cx="7597774" cy="1800481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008636 BLIN Digital Letterhead Update GD pg 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7774" cy="18004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4C63DA"/>
    <w:multiLevelType w:val="hybridMultilevel"/>
    <w:tmpl w:val="EBF0065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201CA9"/>
    <w:multiLevelType w:val="hybridMultilevel"/>
    <w:tmpl w:val="C6EAA30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A5613D"/>
    <w:multiLevelType w:val="hybridMultilevel"/>
    <w:tmpl w:val="397252B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7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6DD"/>
    <w:rsid w:val="00111307"/>
    <w:rsid w:val="0017653D"/>
    <w:rsid w:val="00182C23"/>
    <w:rsid w:val="002B4165"/>
    <w:rsid w:val="002E2ED9"/>
    <w:rsid w:val="002F092E"/>
    <w:rsid w:val="00357383"/>
    <w:rsid w:val="003E45F7"/>
    <w:rsid w:val="004777D6"/>
    <w:rsid w:val="0048022C"/>
    <w:rsid w:val="004D26F3"/>
    <w:rsid w:val="004D6E9E"/>
    <w:rsid w:val="00525F34"/>
    <w:rsid w:val="005556A0"/>
    <w:rsid w:val="00555DAD"/>
    <w:rsid w:val="005C3099"/>
    <w:rsid w:val="00645548"/>
    <w:rsid w:val="006B26E7"/>
    <w:rsid w:val="007709DD"/>
    <w:rsid w:val="007752AF"/>
    <w:rsid w:val="00814CB0"/>
    <w:rsid w:val="008C4646"/>
    <w:rsid w:val="008D6CC0"/>
    <w:rsid w:val="008F06DD"/>
    <w:rsid w:val="00AA6EB4"/>
    <w:rsid w:val="00AB791F"/>
    <w:rsid w:val="00B01964"/>
    <w:rsid w:val="00B8305A"/>
    <w:rsid w:val="00CC31D3"/>
    <w:rsid w:val="00D300C9"/>
    <w:rsid w:val="00D57235"/>
    <w:rsid w:val="00DE3C72"/>
    <w:rsid w:val="00E7648D"/>
    <w:rsid w:val="00EC25BD"/>
    <w:rsid w:val="00ED3BC8"/>
    <w:rsid w:val="00F47C53"/>
    <w:rsid w:val="00F93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56E55E3E"/>
  <w14:defaultImageDpi w14:val="330"/>
  <w15:docId w15:val="{0E0E62AF-F6B8-B84A-A570-94B0ED57C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SCHI"/>
    <w:next w:val="NoSpacing"/>
    <w:qFormat/>
    <w:rsid w:val="00D300C9"/>
    <w:pPr>
      <w:spacing w:after="0"/>
    </w:pPr>
    <w:rPr>
      <w:rFonts w:ascii="Arial" w:hAnsi="Arial"/>
      <w:color w:val="404040" w:themeColor="text1" w:themeTint="BF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6EB4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6EB4"/>
    <w:pPr>
      <w:spacing w:before="20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A6EB4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A6EB4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6EB4"/>
    <w:pPr>
      <w:spacing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6EB4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6EB4"/>
    <w:pPr>
      <w:outlineLvl w:val="6"/>
    </w:pPr>
    <w:rPr>
      <w:b/>
      <w:bCs/>
      <w:i/>
      <w:iCs/>
      <w:color w:val="5A5A5A" w:themeColor="text1" w:themeTint="A5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6EB4"/>
    <w:pPr>
      <w:outlineLvl w:val="7"/>
    </w:pPr>
    <w:rPr>
      <w:b/>
      <w:bCs/>
      <w:color w:val="7F7F7F" w:themeColor="text1" w:themeTint="8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6EB4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AA6EB4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A6EB4"/>
    <w:rPr>
      <w:i/>
      <w:iCs/>
      <w:smallCaps/>
      <w:spacing w:val="10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AA6E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6EB4"/>
    <w:rPr>
      <w:rFonts w:ascii="Century Gothic" w:hAnsi="Century Gothic"/>
      <w:i/>
      <w:color w:val="67B361"/>
      <w:sz w:val="28"/>
      <w:szCs w:val="19"/>
    </w:rPr>
  </w:style>
  <w:style w:type="paragraph" w:styleId="Footer">
    <w:name w:val="footer"/>
    <w:basedOn w:val="Normal"/>
    <w:link w:val="FooterChar"/>
    <w:uiPriority w:val="99"/>
    <w:unhideWhenUsed/>
    <w:rsid w:val="00AA6E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6EB4"/>
    <w:rPr>
      <w:rFonts w:ascii="Century Gothic" w:hAnsi="Century Gothic"/>
      <w:i/>
      <w:color w:val="67B361"/>
      <w:sz w:val="28"/>
      <w:szCs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6EB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EB4"/>
    <w:rPr>
      <w:rFonts w:ascii="Lucida Grande" w:hAnsi="Lucida Grande" w:cs="Lucida Grande"/>
      <w:i/>
      <w:color w:val="67B361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AA6EB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i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AA6EB4"/>
    <w:rPr>
      <w:color w:val="9454C3" w:themeColor="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A6EB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A6EB4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AA6EB4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A6EB4"/>
    <w:rPr>
      <w:i/>
      <w:iCs/>
    </w:rPr>
  </w:style>
  <w:style w:type="character" w:styleId="Strong">
    <w:name w:val="Strong"/>
    <w:uiPriority w:val="22"/>
    <w:qFormat/>
    <w:rsid w:val="00AA6EB4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AA6EB4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AA6EB4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A6EB4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A6EB4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6EB4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6EB4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6EB4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6EB4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6EB4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A6EB4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A6EB4"/>
    <w:rPr>
      <w:smallCaps/>
      <w:sz w:val="52"/>
      <w:szCs w:val="52"/>
    </w:rPr>
  </w:style>
  <w:style w:type="character" w:styleId="Emphasis">
    <w:name w:val="Emphasis"/>
    <w:uiPriority w:val="20"/>
    <w:qFormat/>
    <w:rsid w:val="00AA6EB4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AA6EB4"/>
    <w:pPr>
      <w:spacing w:line="240" w:lineRule="auto"/>
    </w:pPr>
  </w:style>
  <w:style w:type="paragraph" w:styleId="ListParagraph">
    <w:name w:val="List Paragraph"/>
    <w:basedOn w:val="Normal"/>
    <w:uiPriority w:val="34"/>
    <w:qFormat/>
    <w:rsid w:val="00AA6EB4"/>
    <w:pPr>
      <w:ind w:left="720"/>
      <w:contextualSpacing/>
    </w:pPr>
  </w:style>
  <w:style w:type="character" w:styleId="SubtleEmphasis">
    <w:name w:val="Subtle Emphasis"/>
    <w:uiPriority w:val="19"/>
    <w:qFormat/>
    <w:rsid w:val="00AA6EB4"/>
    <w:rPr>
      <w:i/>
      <w:iCs/>
    </w:rPr>
  </w:style>
  <w:style w:type="character" w:styleId="IntenseEmphasis">
    <w:name w:val="Intense Emphasis"/>
    <w:uiPriority w:val="21"/>
    <w:rsid w:val="00AA6EB4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A6EB4"/>
    <w:rPr>
      <w:smallCaps/>
    </w:rPr>
  </w:style>
  <w:style w:type="character" w:styleId="IntenseReference">
    <w:name w:val="Intense Reference"/>
    <w:uiPriority w:val="32"/>
    <w:qFormat/>
    <w:rsid w:val="00AA6EB4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AA6EB4"/>
    <w:rPr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A6EB4"/>
    <w:pPr>
      <w:outlineLvl w:val="9"/>
    </w:pPr>
    <w:rPr>
      <w:lang w:bidi="en-US"/>
    </w:rPr>
  </w:style>
  <w:style w:type="paragraph" w:styleId="NormalWeb">
    <w:name w:val="Normal (Web)"/>
    <w:basedOn w:val="Normal"/>
    <w:uiPriority w:val="99"/>
    <w:semiHidden/>
    <w:unhideWhenUsed/>
    <w:rsid w:val="00D300C9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Cs w:val="20"/>
    </w:rPr>
  </w:style>
  <w:style w:type="paragraph" w:styleId="NormalIndent">
    <w:name w:val="Normal Indent"/>
    <w:basedOn w:val="Normal"/>
    <w:uiPriority w:val="99"/>
    <w:semiHidden/>
    <w:unhideWhenUsed/>
    <w:rsid w:val="00AA6EB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forsythfund@blindlowvision.org.n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Elemental">
  <a:themeElements>
    <a:clrScheme name="Elemental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Elemental">
      <a:maj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lemental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19800000"/>
            </a:lightRig>
          </a:scene3d>
          <a:sp3d prstMaterial="metal">
            <a:bevelT w="38100" h="3810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5000"/>
              </a:schemeClr>
            </a:gs>
            <a:gs pos="100000">
              <a:schemeClr val="phClr">
                <a:shade val="40000"/>
                <a:satMod val="18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4000"/>
                <a:satMod val="280000"/>
              </a:schemeClr>
              <a:schemeClr val="phClr">
                <a:tint val="60000"/>
                <a:satMod val="120000"/>
              </a:schemeClr>
            </a:duotone>
          </a:blip>
          <a:stretch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Davy &amp; Chapman</dc:creator>
  <cp:keywords/>
  <dc:description/>
  <cp:lastModifiedBy>Rosie Sampson</cp:lastModifiedBy>
  <cp:revision>3</cp:revision>
  <cp:lastPrinted>2019-09-30T20:58:00Z</cp:lastPrinted>
  <dcterms:created xsi:type="dcterms:W3CDTF">2021-01-21T21:51:00Z</dcterms:created>
  <dcterms:modified xsi:type="dcterms:W3CDTF">2021-01-21T22:25:00Z</dcterms:modified>
</cp:coreProperties>
</file>